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05D" w:rsidRPr="0039005D" w:rsidRDefault="0039005D" w:rsidP="0039005D">
      <w:pPr>
        <w:spacing w:after="240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39005D">
        <w:rPr>
          <w:rFonts w:ascii="Tahoma" w:eastAsia="Times New Roman" w:hAnsi="Tahoma" w:cs="Tahoma"/>
          <w:sz w:val="24"/>
          <w:szCs w:val="24"/>
          <w:lang w:eastAsia="ru-RU"/>
        </w:rPr>
        <w:t>Сделай</w:t>
      </w:r>
      <w:r w:rsidRPr="0039005D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39005D">
        <w:rPr>
          <w:rFonts w:ascii="Tahoma" w:eastAsia="Times New Roman" w:hAnsi="Tahoma" w:cs="Tahoma"/>
          <w:sz w:val="24"/>
          <w:szCs w:val="24"/>
          <w:lang w:eastAsia="ru-RU"/>
        </w:rPr>
        <w:t>сам</w:t>
      </w:r>
      <w:r w:rsidRPr="0039005D">
        <w:rPr>
          <w:rFonts w:ascii="Britannic Bold" w:eastAsia="Times New Roman" w:hAnsi="Britannic Bold" w:cs="Tahoma"/>
          <w:sz w:val="24"/>
          <w:szCs w:val="24"/>
          <w:lang w:eastAsia="ru-RU"/>
        </w:rPr>
        <w:br/>
        <w:t> </w:t>
      </w:r>
      <w:r w:rsidRPr="0039005D">
        <w:rPr>
          <w:rFonts w:ascii="Britannic Bold" w:eastAsia="Times New Roman" w:hAnsi="Britannic Bold" w:cs="Tahoma"/>
          <w:sz w:val="24"/>
          <w:szCs w:val="24"/>
          <w:lang w:eastAsia="ru-RU"/>
        </w:rPr>
        <w:br/>
      </w:r>
      <w:r w:rsidRPr="0039005D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Сергей</w:t>
      </w:r>
      <w:r w:rsidRPr="0039005D">
        <w:rPr>
          <w:rFonts w:ascii="Britannic Bold" w:eastAsia="Times New Roman" w:hAnsi="Britannic Bold" w:cs="Tahoma"/>
          <w:b/>
          <w:bCs/>
          <w:sz w:val="24"/>
          <w:szCs w:val="24"/>
          <w:lang w:eastAsia="ru-RU"/>
        </w:rPr>
        <w:t xml:space="preserve"> </w:t>
      </w:r>
      <w:r w:rsidRPr="0039005D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Леонов</w:t>
      </w:r>
      <w:r w:rsidRPr="0039005D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hyperlink r:id="rId5" w:history="1">
        <w:r w:rsidRPr="0039005D">
          <w:rPr>
            <w:rFonts w:ascii="Britannic Bold" w:eastAsia="Times New Roman" w:hAnsi="Britannic Bold" w:cs="Tahoma"/>
            <w:color w:val="000000"/>
            <w:sz w:val="24"/>
            <w:szCs w:val="24"/>
            <w:u w:val="single"/>
            <w:lang w:eastAsia="ru-RU"/>
          </w:rPr>
          <w:t>sleo@computerra.ru</w:t>
        </w:r>
      </w:hyperlink>
      <w:r w:rsidRPr="0039005D">
        <w:rPr>
          <w:rFonts w:ascii="Britannic Bold" w:eastAsia="Times New Roman" w:hAnsi="Britannic Bold" w:cs="Tahoma"/>
          <w:sz w:val="24"/>
          <w:szCs w:val="24"/>
          <w:lang w:eastAsia="ru-RU"/>
        </w:rPr>
        <w:t>, 04.04.2003</w:t>
      </w:r>
    </w:p>
    <w:p w:rsidR="0039005D" w:rsidRPr="0039005D" w:rsidRDefault="0039005D" w:rsidP="0039005D">
      <w:pPr>
        <w:spacing w:before="100" w:beforeAutospacing="1" w:after="100" w:afterAutospacing="1" w:line="240" w:lineRule="auto"/>
        <w:jc w:val="right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> 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После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трех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колонок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посвященных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преобразователям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питания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компьютеров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мой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почтовый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ящик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свалилось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немало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почты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вопросами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том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можно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>-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сделать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если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блок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питания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«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накрылся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».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Самый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разумный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который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можно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дать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сегодня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, —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купить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новый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: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цены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них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вполне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приемлемы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заниматься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ремонтом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имеет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большого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смысла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.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одно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дело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Москва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где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боком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десятки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магазинов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компьютерные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рынки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совсем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другое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—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наша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бескрайняя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периферия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которая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начинается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едва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границ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Московской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области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.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Поэтому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все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же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отдам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одну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колонку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описанию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наиболее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частых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причин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отказов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блоков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питания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(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моей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статистике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они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покрывают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три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четверти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всех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случаев</w:t>
      </w:r>
      <w:r w:rsidRPr="0039005D">
        <w:rPr>
          <w:rFonts w:ascii="Britannic Bold" w:eastAsia="Times New Roman" w:hAnsi="Britannic Bold" w:cs="Times New Roman"/>
          <w:i/>
          <w:iCs/>
          <w:sz w:val="24"/>
          <w:szCs w:val="24"/>
          <w:lang w:eastAsia="ru-RU"/>
        </w:rPr>
        <w:t>).</w:t>
      </w:r>
    </w:p>
    <w:p w:rsidR="0039005D" w:rsidRPr="0039005D" w:rsidRDefault="0039005D" w:rsidP="0039005D">
      <w:pPr>
        <w:spacing w:before="100" w:beforeAutospacing="1" w:after="100" w:afterAutospacing="1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39005D">
        <w:rPr>
          <w:rFonts w:ascii="Britannic Bold" w:eastAsia="Times New Roman" w:hAnsi="Britannic Bold" w:cs="Times New Roman"/>
          <w:noProof/>
          <w:sz w:val="24"/>
          <w:szCs w:val="24"/>
          <w:lang w:eastAsia="ru-RU"/>
        </w:rPr>
        <w:drawing>
          <wp:anchor distT="0" distB="0" distL="95250" distR="95250" simplePos="0" relativeHeight="25165670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00" cy="2581275"/>
            <wp:effectExtent l="19050" t="0" r="0" b="0"/>
            <wp:wrapSquare wrapText="bothSides"/>
            <wp:docPr id="2" name="Рисунок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пожалуй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поставил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бы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пробой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выпрямительного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диодного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моста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высоковольтной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дефекте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мертв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: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(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«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дежурных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»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),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—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никаких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телодвижений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любого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омметра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: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сопротивление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>-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двумя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выводами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диодного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моста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1 </w:t>
      </w:r>
      <w:proofErr w:type="spellStart"/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ома</w:t>
      </w:r>
      <w:proofErr w:type="spellEnd"/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одинаково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обоих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—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менять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Попутно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придется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плавкий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предохранитель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пробоях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обычно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сгорает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защищена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срабатывающим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автоматом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подойдет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выпрямительный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рассчитанные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300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1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ампера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спешите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включать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—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дочитайте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глубже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>.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br/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br/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распространенности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—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пробой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диодов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вторичных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выпрямительных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цепях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неисправности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—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«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дежурного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»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слабые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: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нажатии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кнопки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вентилятор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однократно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дергается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ничего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происходит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(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повторяется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полного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отключения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полминуты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).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преобразователь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исправен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сразу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уходит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короткого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замыкания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Опять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поможет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омметр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: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пробитый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диодную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сборку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обнаружить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выпаивая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нулевому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сопротивлению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обоих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пользуетесь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proofErr w:type="spellStart"/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мультиметром</w:t>
      </w:r>
      <w:proofErr w:type="spellEnd"/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позволяет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исправность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диодов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прямого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падения</w:t>
      </w:r>
      <w:r w:rsidRPr="0039005D">
        <w:rPr>
          <w:rFonts w:ascii="Britannic Bold" w:eastAsia="Times New Roman" w:hAnsi="Britannic Bold" w:cs="Times New Roman"/>
          <w:noProof/>
          <w:sz w:val="24"/>
          <w:szCs w:val="24"/>
          <w:lang w:eastAsia="ru-RU"/>
        </w:rPr>
        <w:drawing>
          <wp:anchor distT="0" distB="0" distL="95250" distR="95250" simplePos="0" relativeHeight="25165772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133475" cy="1838325"/>
            <wp:effectExtent l="19050" t="0" r="9525" b="0"/>
            <wp:wrapSquare wrapText="bothSides"/>
            <wp:docPr id="3" name="Рисунок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удивляйтесь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слишком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низкому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значению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такового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диодных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сборок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каналов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—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применяются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Шоттки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падением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0,1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вольта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сожалению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сборку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диодах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Шоттки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аналогичной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простые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помогут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—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слишком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рассеиваемая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мощность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тому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появится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значительный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разброс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каналах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цепях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отрицательного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применяются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обычные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забывайте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преобразователь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работает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частоте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200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кГц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высокочастотными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>.</w:t>
      </w:r>
      <w:r w:rsidR="008B516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ще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пробой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электролитических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конденсаторов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(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разрыв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корпуса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чаще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—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сверху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)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защитных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варисторов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Конденсаторы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разумеется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менять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варисторы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—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поскольку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найдется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аналогичный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—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95250" distR="95250" simplePos="0" relativeHeight="25165875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1430655</wp:posOffset>
            </wp:positionV>
            <wp:extent cx="1905000" cy="2305050"/>
            <wp:effectExtent l="19050" t="0" r="0" b="0"/>
            <wp:wrapSquare wrapText="bothSides"/>
            <wp:docPr id="4" name="Рисунок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выпаять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(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помня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остается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очередного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серьезного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скачка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>).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br/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br/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лирического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отступления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: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варисторы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вообще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>-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защищать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перенапряжений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пропуская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proofErr w:type="gramStart"/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сжигая</w:t>
      </w:r>
      <w:proofErr w:type="gramEnd"/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предохранитель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однажды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свидетелем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довольно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курьезного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>: «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взорвавшийся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»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варистор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разрушил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осколками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расположенный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рядом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керамический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предохранитель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выполнил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свою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задачу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>.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br/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br/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Пробой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высоковольтных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транзисторных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>-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назад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бы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поставил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встречается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редко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: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элементная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нынешние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транзисторы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редко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«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»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Впрочем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неисправность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вентилятора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скорее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именно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такому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результату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(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опять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путем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«</w:t>
      </w:r>
      <w:proofErr w:type="spellStart"/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прозвонки</w:t>
      </w:r>
      <w:proofErr w:type="spellEnd"/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»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переходов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транзистора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диодов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учетом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эмиттером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резистор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10–20 </w:t>
      </w:r>
      <w:proofErr w:type="spellStart"/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proofErr w:type="spellEnd"/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),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готовьтесь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менять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сразу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заодно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высоковольтный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диодный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proofErr w:type="gramStart"/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gramEnd"/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едохранителем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проверьте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сопротивление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вышеуказанных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резисторов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базовой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последнее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транзисторы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BUZ90A —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дешево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сердито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>.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br/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Разумеется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встречаются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потребуется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минимум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осциллограф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связываться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устранением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нецелесообразно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хобби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Нелишне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напомнить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описанные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отключенном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преобразователе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(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подождите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минуту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>-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отключения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разрядились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высоковольтные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конденсаторы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>).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br/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br/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Напоследок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приведу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proofErr w:type="spellStart"/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Ревича</w:t>
      </w:r>
      <w:proofErr w:type="spellEnd"/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касающийся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моей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шума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вентиляторов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: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снижения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стабилитрон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импортный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BZX55,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отечественный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крайней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(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буквой</w:t>
      </w:r>
      <w:proofErr w:type="gramStart"/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: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КС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>133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),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(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КС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>133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),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потому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последних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слишком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маленькие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перегрузочный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390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токи</w:t>
      </w:r>
      <w:r w:rsidRPr="0039005D">
        <w:rPr>
          <w:rFonts w:ascii="Britannic Bold" w:eastAsia="Times New Roman" w:hAnsi="Britannic Bold" w:cs="Times New Roman"/>
          <w:sz w:val="24"/>
          <w:szCs w:val="24"/>
          <w:lang w:eastAsia="ru-RU"/>
        </w:rPr>
        <w:t>.</w:t>
      </w:r>
    </w:p>
    <w:p w:rsidR="0039005D" w:rsidRPr="0039005D" w:rsidRDefault="00EA78AB" w:rsidP="0039005D">
      <w:pPr>
        <w:spacing w:after="0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EA78AB">
        <w:rPr>
          <w:rFonts w:ascii="Britannic Bold" w:eastAsia="Times New Roman" w:hAnsi="Britannic Bold" w:cs="Times New Roman"/>
          <w:sz w:val="24"/>
          <w:szCs w:val="24"/>
          <w:lang w:eastAsia="ru-RU"/>
        </w:rPr>
        <w:pict>
          <v:rect id="_x0000_i1025" style="width:0;height:.75pt" o:hralign="center" o:hrstd="t" o:hr="t" fillcolor="#aca899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1338"/>
      </w:tblGrid>
      <w:tr w:rsidR="0039005D" w:rsidRPr="0039005D">
        <w:trPr>
          <w:tblCellSpacing w:w="0" w:type="dxa"/>
        </w:trPr>
        <w:tc>
          <w:tcPr>
            <w:tcW w:w="5000" w:type="pct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338"/>
            </w:tblGrid>
            <w:tr w:rsidR="0039005D" w:rsidRPr="0039005D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39005D" w:rsidRPr="0039005D" w:rsidRDefault="0039005D" w:rsidP="0039005D">
                  <w:pPr>
                    <w:spacing w:after="0" w:line="240" w:lineRule="auto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39005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Сергей</w:t>
                  </w:r>
                  <w:r w:rsidRPr="0039005D">
                    <w:rPr>
                      <w:rFonts w:ascii="Britannic Bold" w:eastAsia="Times New Roman" w:hAnsi="Britannic Bold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9005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Леонов</w:t>
                  </w:r>
                  <w:r w:rsidRPr="0039005D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9" w:history="1">
                    <w:r w:rsidRPr="0039005D">
                      <w:rPr>
                        <w:rFonts w:ascii="Britannic Bold" w:eastAsia="Times New Roman" w:hAnsi="Britannic Bold" w:cs="Times New Roman"/>
                        <w:color w:val="000000"/>
                        <w:sz w:val="24"/>
                        <w:szCs w:val="24"/>
                        <w:u w:val="single"/>
                        <w:lang w:eastAsia="ru-RU"/>
                      </w:rPr>
                      <w:t>sleo@computerra.ru</w:t>
                    </w:r>
                  </w:hyperlink>
                  <w:r w:rsidRPr="0039005D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br/>
                    <w:t> </w:t>
                  </w:r>
                </w:p>
              </w:tc>
            </w:tr>
          </w:tbl>
          <w:p w:rsidR="0039005D" w:rsidRPr="0039005D" w:rsidRDefault="0039005D" w:rsidP="0039005D">
            <w:pPr>
              <w:spacing w:after="0" w:line="240" w:lineRule="auto"/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</w:pPr>
          </w:p>
        </w:tc>
      </w:tr>
    </w:tbl>
    <w:p w:rsidR="00992B4C" w:rsidRPr="0039005D" w:rsidRDefault="00992B4C">
      <w:pPr>
        <w:rPr>
          <w:rFonts w:ascii="Britannic Bold" w:hAnsi="Britannic Bold"/>
          <w:sz w:val="24"/>
          <w:szCs w:val="24"/>
        </w:rPr>
      </w:pPr>
    </w:p>
    <w:sectPr w:rsidR="00992B4C" w:rsidRPr="0039005D" w:rsidSect="0039005D">
      <w:pgSz w:w="11906" w:h="16838"/>
      <w:pgMar w:top="113" w:right="284" w:bottom="113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005D"/>
    <w:rsid w:val="0039005D"/>
    <w:rsid w:val="008B516C"/>
    <w:rsid w:val="00992B4C"/>
    <w:rsid w:val="00EA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B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005D"/>
    <w:rPr>
      <w:color w:val="000000"/>
      <w:u w:val="single"/>
    </w:rPr>
  </w:style>
  <w:style w:type="paragraph" w:styleId="a4">
    <w:name w:val="Normal (Web)"/>
    <w:basedOn w:val="a"/>
    <w:uiPriority w:val="99"/>
    <w:semiHidden/>
    <w:unhideWhenUsed/>
    <w:rsid w:val="00390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39005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mailto:sleo@computerra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leo@computerr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460EF-1567-4741-BFBA-FC530C9B9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790</Words>
  <Characters>4504</Characters>
  <Application>Microsoft Office Word</Application>
  <DocSecurity>0</DocSecurity>
  <Lines>37</Lines>
  <Paragraphs>10</Paragraphs>
  <ScaleCrop>false</ScaleCrop>
  <Company/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3</cp:revision>
  <dcterms:created xsi:type="dcterms:W3CDTF">2007-11-20T23:24:00Z</dcterms:created>
  <dcterms:modified xsi:type="dcterms:W3CDTF">2008-11-29T07:32:00Z</dcterms:modified>
</cp:coreProperties>
</file>